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ED37B" w14:textId="32E2A954" w:rsidR="0045535D" w:rsidRDefault="0045535D" w:rsidP="0045535D">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Pr>
          <w:b/>
          <w:i/>
          <w:noProof/>
          <w:sz w:val="28"/>
        </w:rPr>
        <w:t>4441</w:t>
      </w:r>
    </w:p>
    <w:p w14:paraId="65030464" w14:textId="5E641536" w:rsidR="005B7785" w:rsidRPr="0045535D" w:rsidRDefault="0045535D" w:rsidP="0045535D">
      <w:pPr>
        <w:rPr>
          <w:rFonts w:ascii="Arial" w:hAnsi="Arial" w:cs="Arial"/>
          <w:b/>
          <w:bCs/>
        </w:rPr>
      </w:pPr>
      <w:r w:rsidRPr="0045535D">
        <w:rPr>
          <w:b/>
          <w:bCs/>
          <w:sz w:val="24"/>
        </w:rPr>
        <w:t>Berlin, Germany, 22 - 26 May 2023</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5B7785" w:rsidRPr="002E5375" w14:paraId="1C48D9A8" w14:textId="77777777" w:rsidTr="00DD6C02">
        <w:trPr>
          <w:trHeight w:val="137"/>
        </w:trPr>
        <w:tc>
          <w:tcPr>
            <w:tcW w:w="9782" w:type="dxa"/>
            <w:gridSpan w:val="3"/>
            <w:tcBorders>
              <w:top w:val="nil"/>
              <w:left w:val="nil"/>
              <w:bottom w:val="single" w:sz="4" w:space="0" w:color="auto"/>
              <w:right w:val="nil"/>
            </w:tcBorders>
          </w:tcPr>
          <w:p w14:paraId="3FCC50E9" w14:textId="77777777" w:rsidR="005B7785" w:rsidRPr="00F56077" w:rsidRDefault="005B7785" w:rsidP="00DD6C02">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5B7785" w:rsidRPr="00DE4DB9" w14:paraId="1F5FE004" w14:textId="77777777" w:rsidTr="00DD6C02">
        <w:tc>
          <w:tcPr>
            <w:tcW w:w="2152" w:type="dxa"/>
            <w:gridSpan w:val="2"/>
            <w:tcBorders>
              <w:top w:val="single" w:sz="4" w:space="0" w:color="auto"/>
              <w:left w:val="nil"/>
              <w:bottom w:val="nil"/>
              <w:right w:val="nil"/>
            </w:tcBorders>
          </w:tcPr>
          <w:p w14:paraId="31D2C1CC" w14:textId="77777777" w:rsidR="005B7785" w:rsidRPr="00DE4DB9" w:rsidRDefault="005B7785" w:rsidP="00DD6C0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D6178AF" w14:textId="77777777" w:rsidR="005B7785" w:rsidRPr="00DE4DB9" w:rsidRDefault="005B7785" w:rsidP="00DD6C02">
            <w:pPr>
              <w:ind w:left="57"/>
              <w:rPr>
                <w:rFonts w:ascii="Arial" w:hAnsi="Arial" w:cs="Arial"/>
                <w:sz w:val="36"/>
                <w:szCs w:val="24"/>
              </w:rPr>
            </w:pPr>
            <w:r>
              <w:rPr>
                <w:rFonts w:ascii="Arial" w:hAnsi="Arial" w:cs="Arial"/>
                <w:sz w:val="36"/>
                <w:szCs w:val="24"/>
              </w:rPr>
              <w:t>Information on ETSI EE monitoring standard and support from 3GPP SA5</w:t>
            </w:r>
          </w:p>
        </w:tc>
      </w:tr>
      <w:tr w:rsidR="005B7785" w:rsidRPr="002A36EA" w14:paraId="6ADEBCE7" w14:textId="77777777" w:rsidTr="00DD6C02">
        <w:tc>
          <w:tcPr>
            <w:tcW w:w="2152" w:type="dxa"/>
            <w:gridSpan w:val="2"/>
            <w:tcBorders>
              <w:top w:val="nil"/>
              <w:left w:val="nil"/>
              <w:bottom w:val="nil"/>
              <w:right w:val="nil"/>
            </w:tcBorders>
          </w:tcPr>
          <w:p w14:paraId="3C21B878" w14:textId="77777777" w:rsidR="005B7785" w:rsidRPr="00911477" w:rsidRDefault="005B7785" w:rsidP="00DD6C0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74AEA437" w14:textId="77777777" w:rsidR="005B7785" w:rsidRPr="00911477" w:rsidRDefault="005B7785" w:rsidP="00DD6C02">
            <w:pPr>
              <w:ind w:left="57"/>
              <w:rPr>
                <w:rFonts w:ascii="Arial" w:hAnsi="Arial" w:cs="Arial"/>
              </w:rPr>
            </w:pPr>
          </w:p>
        </w:tc>
      </w:tr>
      <w:tr w:rsidR="005B7785" w:rsidRPr="00D21604" w14:paraId="37195EC5" w14:textId="77777777" w:rsidTr="00DD6C02">
        <w:trPr>
          <w:trHeight w:val="140"/>
        </w:trPr>
        <w:tc>
          <w:tcPr>
            <w:tcW w:w="2152" w:type="dxa"/>
            <w:gridSpan w:val="2"/>
            <w:tcBorders>
              <w:top w:val="nil"/>
              <w:left w:val="nil"/>
              <w:bottom w:val="nil"/>
              <w:right w:val="nil"/>
            </w:tcBorders>
            <w:vAlign w:val="center"/>
          </w:tcPr>
          <w:p w14:paraId="7E01CB8C" w14:textId="77777777"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5EAADC6" w14:textId="77777777" w:rsidR="005B7785" w:rsidRPr="00911477" w:rsidRDefault="005B7785" w:rsidP="00DD6C02">
            <w:pPr>
              <w:ind w:left="57"/>
              <w:rPr>
                <w:rFonts w:ascii="Arial" w:hAnsi="Arial" w:cs="Arial"/>
                <w:sz w:val="16"/>
              </w:rPr>
            </w:pPr>
          </w:p>
        </w:tc>
      </w:tr>
      <w:tr w:rsidR="005B7785" w:rsidRPr="00DE4DB9" w14:paraId="1414FD73" w14:textId="77777777" w:rsidTr="00DD6C02">
        <w:tc>
          <w:tcPr>
            <w:tcW w:w="2152" w:type="dxa"/>
            <w:gridSpan w:val="2"/>
            <w:tcBorders>
              <w:top w:val="nil"/>
              <w:left w:val="nil"/>
              <w:bottom w:val="nil"/>
              <w:right w:val="nil"/>
            </w:tcBorders>
            <w:vAlign w:val="center"/>
          </w:tcPr>
          <w:p w14:paraId="63557D3D" w14:textId="77777777" w:rsidR="005B7785" w:rsidRPr="00DE4DB9" w:rsidRDefault="005B7785" w:rsidP="00DD6C0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61B2668C" w14:textId="77777777" w:rsidR="005B7785" w:rsidRPr="00DE4DB9" w:rsidRDefault="005B7785" w:rsidP="00DD6C02">
            <w:pPr>
              <w:ind w:left="57"/>
              <w:rPr>
                <w:rFonts w:ascii="Arial" w:hAnsi="Arial" w:cs="Arial"/>
                <w:sz w:val="28"/>
                <w:szCs w:val="28"/>
              </w:rPr>
            </w:pPr>
            <w:r>
              <w:rPr>
                <w:rFonts w:ascii="Arial" w:hAnsi="Arial" w:cs="Arial"/>
                <w:color w:val="0000FF"/>
                <w:sz w:val="28"/>
                <w:szCs w:val="28"/>
              </w:rPr>
              <w:t>TC EE WG EE2</w:t>
            </w:r>
          </w:p>
        </w:tc>
      </w:tr>
      <w:tr w:rsidR="005B7785" w:rsidRPr="00DD7DC0" w14:paraId="62A6597B" w14:textId="77777777" w:rsidTr="00DD6C02">
        <w:tc>
          <w:tcPr>
            <w:tcW w:w="2152" w:type="dxa"/>
            <w:gridSpan w:val="2"/>
            <w:tcBorders>
              <w:top w:val="nil"/>
              <w:left w:val="nil"/>
              <w:bottom w:val="nil"/>
              <w:right w:val="nil"/>
            </w:tcBorders>
            <w:vAlign w:val="center"/>
          </w:tcPr>
          <w:p w14:paraId="044BF089" w14:textId="77777777" w:rsidR="005B7785" w:rsidRPr="00911477" w:rsidRDefault="005B7785" w:rsidP="00DD6C0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70575D62" w14:textId="77777777" w:rsidR="005B7785" w:rsidRPr="00EE047A" w:rsidRDefault="005B7785" w:rsidP="00DD6C02">
            <w:pPr>
              <w:ind w:left="57"/>
              <w:rPr>
                <w:rFonts w:ascii="Arial" w:hAnsi="Arial" w:cs="Arial"/>
                <w:sz w:val="16"/>
              </w:rPr>
            </w:pPr>
            <w:r w:rsidRPr="00EE047A">
              <w:rPr>
                <w:rFonts w:ascii="Arial" w:hAnsi="Arial" w:cs="Arial"/>
                <w:sz w:val="16"/>
                <w:lang w:val="it-IT"/>
              </w:rPr>
              <w:t>richard.hockley@bt.com</w:t>
            </w:r>
          </w:p>
        </w:tc>
      </w:tr>
      <w:tr w:rsidR="005B7785" w:rsidRPr="00DD7DC0" w14:paraId="1743FCC3" w14:textId="77777777" w:rsidTr="00DD6C02">
        <w:tc>
          <w:tcPr>
            <w:tcW w:w="2152" w:type="dxa"/>
            <w:gridSpan w:val="2"/>
            <w:tcBorders>
              <w:top w:val="nil"/>
              <w:left w:val="nil"/>
              <w:bottom w:val="nil"/>
              <w:right w:val="nil"/>
            </w:tcBorders>
            <w:vAlign w:val="center"/>
          </w:tcPr>
          <w:p w14:paraId="22C3BEA5" w14:textId="77777777" w:rsidR="005B7785" w:rsidRPr="00DD7DC0" w:rsidRDefault="005B7785" w:rsidP="00DD6C02">
            <w:pPr>
              <w:tabs>
                <w:tab w:val="left" w:pos="1701"/>
              </w:tabs>
              <w:ind w:left="57"/>
              <w:jc w:val="right"/>
              <w:rPr>
                <w:rFonts w:asciiTheme="minorHAnsi" w:hAnsiTheme="minorHAnsi" w:cstheme="minorHAnsi"/>
                <w:sz w:val="24"/>
                <w:szCs w:val="24"/>
                <w:lang w:val="en-US"/>
              </w:rPr>
            </w:pPr>
          </w:p>
        </w:tc>
        <w:tc>
          <w:tcPr>
            <w:tcW w:w="7630" w:type="dxa"/>
            <w:tcBorders>
              <w:top w:val="nil"/>
              <w:left w:val="nil"/>
              <w:bottom w:val="nil"/>
              <w:right w:val="nil"/>
            </w:tcBorders>
            <w:vAlign w:val="center"/>
          </w:tcPr>
          <w:p w14:paraId="4A757630" w14:textId="77777777" w:rsidR="005B7785" w:rsidRPr="00DD7DC0" w:rsidRDefault="005B7785" w:rsidP="00DD6C02">
            <w:pPr>
              <w:ind w:left="57"/>
              <w:rPr>
                <w:rFonts w:ascii="Arial" w:hAnsi="Arial" w:cs="Arial"/>
                <w:sz w:val="16"/>
              </w:rPr>
            </w:pPr>
            <w:r w:rsidRPr="00DD7DC0">
              <w:rPr>
                <w:rFonts w:ascii="Arial" w:hAnsi="Arial" w:cs="Arial"/>
                <w:sz w:val="16"/>
              </w:rPr>
              <w:t>Paolo.gemma@huawei.com</w:t>
            </w:r>
          </w:p>
        </w:tc>
      </w:tr>
      <w:tr w:rsidR="005B7785" w:rsidRPr="00EE047A" w14:paraId="4BC6B6B5" w14:textId="77777777" w:rsidTr="00DD6C02">
        <w:tc>
          <w:tcPr>
            <w:tcW w:w="2152" w:type="dxa"/>
            <w:gridSpan w:val="2"/>
            <w:tcBorders>
              <w:top w:val="nil"/>
              <w:left w:val="nil"/>
              <w:bottom w:val="nil"/>
              <w:right w:val="nil"/>
            </w:tcBorders>
            <w:vAlign w:val="center"/>
          </w:tcPr>
          <w:p w14:paraId="264478D8" w14:textId="77777777" w:rsidR="005B7785" w:rsidRPr="00DD7DC0" w:rsidRDefault="005B7785" w:rsidP="00DD6C02">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2BDCAC32" w14:textId="77777777" w:rsidR="005B7785" w:rsidRPr="00EE047A" w:rsidRDefault="0045535D" w:rsidP="00DD6C02">
            <w:pPr>
              <w:ind w:left="57"/>
              <w:rPr>
                <w:rFonts w:ascii="Arial" w:hAnsi="Arial" w:cs="Arial"/>
                <w:sz w:val="16"/>
                <w:lang w:val="it-IT"/>
              </w:rPr>
            </w:pPr>
            <w:hyperlink r:id="rId8" w:history="1">
              <w:r w:rsidR="005B7785" w:rsidRPr="00540CE3">
                <w:rPr>
                  <w:rStyle w:val="Hyperlink"/>
                  <w:rFonts w:ascii="Arial" w:hAnsi="Arial" w:cs="Arial"/>
                  <w:sz w:val="16"/>
                  <w:lang w:val="it-IT"/>
                </w:rPr>
                <w:t>beniamino.gorini@nokia.com</w:t>
              </w:r>
            </w:hyperlink>
          </w:p>
        </w:tc>
      </w:tr>
      <w:tr w:rsidR="005B7785" w:rsidRPr="008F646A" w14:paraId="65F4A856" w14:textId="77777777" w:rsidTr="00DD6C02">
        <w:tc>
          <w:tcPr>
            <w:tcW w:w="2152" w:type="dxa"/>
            <w:gridSpan w:val="2"/>
            <w:tcBorders>
              <w:top w:val="nil"/>
              <w:left w:val="nil"/>
              <w:bottom w:val="nil"/>
              <w:right w:val="nil"/>
            </w:tcBorders>
            <w:vAlign w:val="center"/>
          </w:tcPr>
          <w:p w14:paraId="215C0E9B" w14:textId="77777777" w:rsidR="005B7785" w:rsidRPr="00EE047A" w:rsidRDefault="005B7785" w:rsidP="00DD6C02">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3A90368" w14:textId="77777777" w:rsidR="005B7785" w:rsidRPr="00DD7DC0" w:rsidRDefault="005B7785" w:rsidP="00DD6C02">
            <w:pPr>
              <w:ind w:left="57"/>
              <w:rPr>
                <w:rFonts w:ascii="Arial" w:hAnsi="Arial" w:cs="Arial"/>
                <w:sz w:val="16"/>
              </w:rPr>
            </w:pPr>
            <w:r w:rsidRPr="00DD7DC0">
              <w:rPr>
                <w:rFonts w:ascii="Arial" w:hAnsi="Arial" w:cs="Arial"/>
                <w:sz w:val="16"/>
              </w:rPr>
              <w:t>daniel.dianat@ericsson.com</w:t>
            </w:r>
          </w:p>
        </w:tc>
      </w:tr>
      <w:tr w:rsidR="005B7785" w:rsidRPr="008F646A" w14:paraId="12521007" w14:textId="77777777" w:rsidTr="00DD6C02">
        <w:tc>
          <w:tcPr>
            <w:tcW w:w="2152" w:type="dxa"/>
            <w:gridSpan w:val="2"/>
            <w:tcBorders>
              <w:top w:val="nil"/>
              <w:left w:val="nil"/>
              <w:bottom w:val="nil"/>
              <w:right w:val="nil"/>
            </w:tcBorders>
            <w:vAlign w:val="center"/>
          </w:tcPr>
          <w:p w14:paraId="75EAD93C" w14:textId="77777777" w:rsidR="005B7785" w:rsidRPr="00911477" w:rsidRDefault="005B7785" w:rsidP="00DD6C02">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4D9CC583" w14:textId="77777777" w:rsidR="005B7785" w:rsidRPr="00DD7DC0" w:rsidRDefault="005B7785" w:rsidP="00DD6C02">
            <w:pPr>
              <w:ind w:left="57"/>
              <w:rPr>
                <w:rFonts w:ascii="Arial" w:hAnsi="Arial" w:cs="Arial"/>
                <w:sz w:val="16"/>
              </w:rPr>
            </w:pPr>
            <w:r w:rsidRPr="00DD7DC0">
              <w:rPr>
                <w:rFonts w:ascii="Arial" w:hAnsi="Arial" w:cs="Arial"/>
                <w:sz w:val="16"/>
              </w:rPr>
              <w:t xml:space="preserve">Marcello.Pagnozzi@etsi.org </w:t>
            </w:r>
          </w:p>
        </w:tc>
      </w:tr>
      <w:tr w:rsidR="005B7785" w:rsidRPr="00DE4DB9" w14:paraId="5076738E" w14:textId="77777777" w:rsidTr="00DD6C02">
        <w:tc>
          <w:tcPr>
            <w:tcW w:w="2152" w:type="dxa"/>
            <w:gridSpan w:val="2"/>
            <w:tcBorders>
              <w:top w:val="nil"/>
              <w:left w:val="nil"/>
              <w:bottom w:val="nil"/>
              <w:right w:val="nil"/>
            </w:tcBorders>
          </w:tcPr>
          <w:p w14:paraId="713DA36C" w14:textId="77777777" w:rsidR="005B7785" w:rsidRPr="00DE4DB9" w:rsidRDefault="005B7785" w:rsidP="00DD6C02">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64B35FFE" w14:textId="77777777" w:rsidR="005B7785" w:rsidRPr="00DE4DB9" w:rsidRDefault="005B7785" w:rsidP="00DD6C02">
            <w:pPr>
              <w:tabs>
                <w:tab w:val="left" w:pos="4891"/>
              </w:tabs>
              <w:ind w:left="57"/>
              <w:rPr>
                <w:rFonts w:ascii="Arial" w:hAnsi="Arial" w:cs="Arial"/>
                <w:sz w:val="28"/>
              </w:rPr>
            </w:pPr>
            <w:r>
              <w:rPr>
                <w:rFonts w:ascii="Arial" w:hAnsi="Arial" w:cs="Arial"/>
                <w:color w:val="0000FF"/>
                <w:sz w:val="28"/>
              </w:rPr>
              <w:t>3GPP SA WG5</w:t>
            </w:r>
          </w:p>
        </w:tc>
      </w:tr>
      <w:tr w:rsidR="005B7785" w:rsidRPr="00DE4DB9" w14:paraId="5445F6AE" w14:textId="77777777" w:rsidTr="00DD6C02">
        <w:tc>
          <w:tcPr>
            <w:tcW w:w="2152" w:type="dxa"/>
            <w:gridSpan w:val="2"/>
            <w:tcBorders>
              <w:top w:val="nil"/>
              <w:left w:val="nil"/>
              <w:bottom w:val="nil"/>
              <w:right w:val="nil"/>
            </w:tcBorders>
          </w:tcPr>
          <w:p w14:paraId="6B3BF815" w14:textId="77777777" w:rsidR="005B7785" w:rsidRPr="00DE4DB9" w:rsidRDefault="005B7785" w:rsidP="00DD6C02">
            <w:pPr>
              <w:tabs>
                <w:tab w:val="left" w:pos="1701"/>
              </w:tabs>
              <w:ind w:left="57"/>
              <w:jc w:val="right"/>
              <w:rPr>
                <w:rFonts w:asciiTheme="minorHAnsi" w:hAnsiTheme="minorHAnsi" w:cstheme="minorHAnsi"/>
                <w:b/>
                <w:sz w:val="28"/>
                <w:szCs w:val="24"/>
              </w:rPr>
            </w:pPr>
          </w:p>
        </w:tc>
        <w:tc>
          <w:tcPr>
            <w:tcW w:w="7630" w:type="dxa"/>
            <w:tcBorders>
              <w:top w:val="nil"/>
              <w:left w:val="nil"/>
              <w:bottom w:val="nil"/>
              <w:right w:val="nil"/>
            </w:tcBorders>
          </w:tcPr>
          <w:p w14:paraId="76A9343D" w14:textId="77777777" w:rsidR="005B7785" w:rsidRPr="00DD7DC0" w:rsidRDefault="00B27FF5" w:rsidP="00DD6C02">
            <w:pPr>
              <w:ind w:left="57"/>
              <w:rPr>
                <w:rFonts w:ascii="Arial" w:hAnsi="Arial" w:cs="Arial"/>
                <w:sz w:val="16"/>
              </w:rPr>
            </w:pPr>
            <w:r w:rsidRPr="00B27FF5">
              <w:rPr>
                <w:rFonts w:ascii="Arial" w:hAnsi="Arial" w:cs="Arial"/>
                <w:sz w:val="16"/>
              </w:rPr>
              <w:t>3GPPLiaison@etsi.org</w:t>
            </w:r>
          </w:p>
        </w:tc>
      </w:tr>
      <w:tr w:rsidR="005B7785" w:rsidRPr="00DE4DB9" w14:paraId="56A78774" w14:textId="77777777" w:rsidTr="00DD6C02">
        <w:tc>
          <w:tcPr>
            <w:tcW w:w="2152" w:type="dxa"/>
            <w:gridSpan w:val="2"/>
            <w:tcBorders>
              <w:top w:val="nil"/>
              <w:left w:val="nil"/>
              <w:bottom w:val="nil"/>
              <w:right w:val="nil"/>
            </w:tcBorders>
          </w:tcPr>
          <w:p w14:paraId="1B15480E" w14:textId="77777777" w:rsidR="005B7785" w:rsidRPr="00DE4DB9" w:rsidRDefault="005B7785" w:rsidP="00DD6C02">
            <w:pPr>
              <w:tabs>
                <w:tab w:val="left" w:pos="1701"/>
              </w:tabs>
              <w:ind w:left="57"/>
              <w:jc w:val="right"/>
              <w:rPr>
                <w:rFonts w:asciiTheme="minorHAnsi" w:hAnsiTheme="minorHAnsi" w:cstheme="minorHAnsi"/>
                <w:b/>
                <w:sz w:val="28"/>
                <w:szCs w:val="24"/>
              </w:rPr>
            </w:pPr>
          </w:p>
        </w:tc>
        <w:tc>
          <w:tcPr>
            <w:tcW w:w="7630" w:type="dxa"/>
            <w:tcBorders>
              <w:top w:val="nil"/>
              <w:left w:val="nil"/>
              <w:bottom w:val="nil"/>
              <w:right w:val="nil"/>
            </w:tcBorders>
          </w:tcPr>
          <w:p w14:paraId="1A7A0892" w14:textId="77777777" w:rsidR="005B7785" w:rsidRPr="00DD7DC0" w:rsidRDefault="005B7785" w:rsidP="00DD6C02">
            <w:pPr>
              <w:ind w:left="57"/>
              <w:rPr>
                <w:rFonts w:ascii="Arial" w:hAnsi="Arial" w:cs="Arial"/>
                <w:sz w:val="16"/>
              </w:rPr>
            </w:pPr>
            <w:r w:rsidRPr="00DD7DC0">
              <w:rPr>
                <w:rFonts w:ascii="Arial" w:hAnsi="Arial" w:cs="Arial"/>
                <w:sz w:val="16"/>
              </w:rPr>
              <w:t>mirko.cano@etsi.org</w:t>
            </w:r>
          </w:p>
        </w:tc>
      </w:tr>
      <w:tr w:rsidR="005B7785" w:rsidRPr="00785877" w14:paraId="130B87DC" w14:textId="77777777" w:rsidTr="00DD6C02">
        <w:tc>
          <w:tcPr>
            <w:tcW w:w="2152" w:type="dxa"/>
            <w:gridSpan w:val="2"/>
            <w:tcBorders>
              <w:top w:val="nil"/>
              <w:left w:val="nil"/>
              <w:bottom w:val="nil"/>
              <w:right w:val="nil"/>
            </w:tcBorders>
          </w:tcPr>
          <w:p w14:paraId="740452BE" w14:textId="77777777" w:rsidR="005B7785" w:rsidRPr="00DE4DB9" w:rsidRDefault="005B7785" w:rsidP="00DD6C02">
            <w:pPr>
              <w:tabs>
                <w:tab w:val="left" w:pos="1701"/>
              </w:tabs>
              <w:ind w:left="57"/>
              <w:jc w:val="right"/>
              <w:rPr>
                <w:rFonts w:asciiTheme="minorHAnsi" w:hAnsiTheme="minorHAnsi" w:cstheme="minorHAnsi"/>
                <w:b/>
                <w:sz w:val="28"/>
                <w:szCs w:val="24"/>
              </w:rPr>
            </w:pPr>
          </w:p>
        </w:tc>
        <w:tc>
          <w:tcPr>
            <w:tcW w:w="7630" w:type="dxa"/>
            <w:tcBorders>
              <w:top w:val="nil"/>
              <w:left w:val="nil"/>
              <w:bottom w:val="nil"/>
              <w:right w:val="nil"/>
            </w:tcBorders>
          </w:tcPr>
          <w:p w14:paraId="64E7288D" w14:textId="77777777" w:rsidR="005B7785" w:rsidRPr="00DD7DC0" w:rsidRDefault="005B7785" w:rsidP="00DD6C02">
            <w:pPr>
              <w:ind w:left="57"/>
              <w:rPr>
                <w:rFonts w:ascii="Arial" w:hAnsi="Arial" w:cs="Arial"/>
                <w:sz w:val="16"/>
              </w:rPr>
            </w:pPr>
            <w:r w:rsidRPr="00DD7DC0">
              <w:rPr>
                <w:rFonts w:ascii="Arial" w:hAnsi="Arial" w:cs="Arial"/>
                <w:sz w:val="16"/>
              </w:rPr>
              <w:t>jean.michel.cornily@huawei.com</w:t>
            </w:r>
          </w:p>
        </w:tc>
      </w:tr>
      <w:tr w:rsidR="005B7785" w:rsidRPr="00DE4DB9" w14:paraId="4D0F57E4" w14:textId="77777777" w:rsidTr="00DD6C02">
        <w:tc>
          <w:tcPr>
            <w:tcW w:w="2152" w:type="dxa"/>
            <w:gridSpan w:val="2"/>
            <w:tcBorders>
              <w:top w:val="nil"/>
              <w:left w:val="nil"/>
              <w:bottom w:val="nil"/>
              <w:right w:val="nil"/>
            </w:tcBorders>
          </w:tcPr>
          <w:p w14:paraId="3C67C635" w14:textId="77777777" w:rsidR="005B7785" w:rsidRPr="00DE4DB9" w:rsidRDefault="005B7785" w:rsidP="00DD6C02">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742BBD70" w14:textId="77777777" w:rsidR="005B7785" w:rsidRPr="00DE4DB9" w:rsidRDefault="005B7785" w:rsidP="00DD6C02">
            <w:pPr>
              <w:ind w:left="57"/>
              <w:rPr>
                <w:rFonts w:ascii="Arial" w:hAnsi="Arial" w:cs="Arial"/>
                <w:sz w:val="24"/>
                <w:szCs w:val="24"/>
              </w:rPr>
            </w:pPr>
            <w:r>
              <w:rPr>
                <w:rFonts w:ascii="Arial" w:hAnsi="Arial" w:cs="Arial"/>
                <w:color w:val="0000FF"/>
                <w:sz w:val="24"/>
                <w:szCs w:val="24"/>
              </w:rPr>
              <w:t>ITU-T SG5 Q6</w:t>
            </w:r>
          </w:p>
        </w:tc>
      </w:tr>
      <w:tr w:rsidR="005B7785" w:rsidRPr="00F85372" w14:paraId="7EEFDEB1" w14:textId="77777777" w:rsidTr="00DD6C02">
        <w:tc>
          <w:tcPr>
            <w:tcW w:w="2152" w:type="dxa"/>
            <w:gridSpan w:val="2"/>
            <w:tcBorders>
              <w:top w:val="nil"/>
              <w:left w:val="nil"/>
              <w:bottom w:val="nil"/>
              <w:right w:val="nil"/>
            </w:tcBorders>
          </w:tcPr>
          <w:p w14:paraId="60AB9660" w14:textId="77777777"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1B4C4D5" w14:textId="77777777" w:rsidR="005B7785" w:rsidRPr="00911477" w:rsidRDefault="005B7785" w:rsidP="00DD6C02">
            <w:pPr>
              <w:ind w:left="57"/>
              <w:rPr>
                <w:rFonts w:ascii="Arial" w:hAnsi="Arial" w:cs="Arial"/>
                <w:sz w:val="16"/>
              </w:rPr>
            </w:pPr>
            <w:r w:rsidRPr="00785877">
              <w:rPr>
                <w:rFonts w:ascii="Arial" w:hAnsi="Arial" w:cs="Arial"/>
                <w:sz w:val="16"/>
              </w:rPr>
              <w:t>reyna.ubeda@itu.int</w:t>
            </w:r>
          </w:p>
        </w:tc>
      </w:tr>
      <w:tr w:rsidR="005B7785" w:rsidRPr="00F85372" w14:paraId="4531F1EA" w14:textId="77777777" w:rsidTr="00DD6C02">
        <w:tc>
          <w:tcPr>
            <w:tcW w:w="2152" w:type="dxa"/>
            <w:gridSpan w:val="2"/>
            <w:tcBorders>
              <w:top w:val="nil"/>
              <w:left w:val="nil"/>
              <w:bottom w:val="nil"/>
              <w:right w:val="nil"/>
            </w:tcBorders>
          </w:tcPr>
          <w:p w14:paraId="533F18CC" w14:textId="77777777"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6A7248C" w14:textId="77777777" w:rsidR="005B7785" w:rsidRPr="00911477" w:rsidRDefault="005B7785" w:rsidP="00DD6C02">
            <w:pPr>
              <w:ind w:left="57"/>
              <w:rPr>
                <w:rFonts w:ascii="Arial" w:hAnsi="Arial" w:cs="Arial"/>
                <w:sz w:val="16"/>
              </w:rPr>
            </w:pPr>
            <w:r w:rsidRPr="00785877">
              <w:rPr>
                <w:rFonts w:ascii="Arial" w:hAnsi="Arial" w:cs="Arial"/>
                <w:sz w:val="16"/>
              </w:rPr>
              <w:t xml:space="preserve">magnus.olsson@huawei.com </w:t>
            </w:r>
          </w:p>
        </w:tc>
      </w:tr>
      <w:tr w:rsidR="005B7785" w:rsidRPr="00F85372" w14:paraId="73262809" w14:textId="77777777" w:rsidTr="00DD6C02">
        <w:tc>
          <w:tcPr>
            <w:tcW w:w="2152" w:type="dxa"/>
            <w:gridSpan w:val="2"/>
            <w:tcBorders>
              <w:top w:val="nil"/>
              <w:left w:val="nil"/>
              <w:bottom w:val="nil"/>
              <w:right w:val="nil"/>
            </w:tcBorders>
          </w:tcPr>
          <w:p w14:paraId="281A7CCB" w14:textId="77777777"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1B3248F9" w14:textId="77777777" w:rsidR="005B7785" w:rsidRPr="00911477" w:rsidRDefault="005B7785" w:rsidP="00DD6C02">
            <w:pPr>
              <w:ind w:left="57"/>
              <w:rPr>
                <w:rFonts w:ascii="Arial" w:hAnsi="Arial" w:cs="Arial"/>
                <w:sz w:val="16"/>
              </w:rPr>
            </w:pPr>
            <w:r w:rsidRPr="00785877">
              <w:rPr>
                <w:rFonts w:ascii="Arial" w:hAnsi="Arial" w:cs="Arial"/>
                <w:sz w:val="16"/>
              </w:rPr>
              <w:t>tsbsg5@itu.int</w:t>
            </w:r>
          </w:p>
        </w:tc>
      </w:tr>
      <w:tr w:rsidR="005B7785" w:rsidRPr="00F85372" w14:paraId="26C14478" w14:textId="77777777" w:rsidTr="00DD6C02">
        <w:tc>
          <w:tcPr>
            <w:tcW w:w="2152" w:type="dxa"/>
            <w:gridSpan w:val="2"/>
            <w:tcBorders>
              <w:top w:val="nil"/>
              <w:left w:val="nil"/>
              <w:bottom w:val="nil"/>
              <w:right w:val="nil"/>
            </w:tcBorders>
          </w:tcPr>
          <w:p w14:paraId="19DAC839" w14:textId="77777777"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793FFC5C" w14:textId="77777777" w:rsidR="005B7785" w:rsidRPr="00911477" w:rsidRDefault="005B7785" w:rsidP="00DD6C02">
            <w:pPr>
              <w:ind w:left="57"/>
              <w:rPr>
                <w:rFonts w:ascii="Arial" w:hAnsi="Arial" w:cs="Arial"/>
                <w:sz w:val="16"/>
              </w:rPr>
            </w:pPr>
            <w:r w:rsidRPr="002F050E">
              <w:rPr>
                <w:rFonts w:ascii="Arial" w:hAnsi="Arial" w:cs="Arial"/>
                <w:color w:val="0000FF"/>
                <w:sz w:val="24"/>
                <w:szCs w:val="24"/>
              </w:rPr>
              <w:t>NGMN</w:t>
            </w:r>
            <w:r>
              <w:rPr>
                <w:rFonts w:ascii="Arial" w:hAnsi="Arial" w:cs="Arial"/>
                <w:color w:val="0000FF"/>
                <w:sz w:val="24"/>
                <w:szCs w:val="24"/>
              </w:rPr>
              <w:t xml:space="preserve"> green future network </w:t>
            </w:r>
          </w:p>
        </w:tc>
      </w:tr>
      <w:tr w:rsidR="005B7785" w:rsidRPr="00F85372" w14:paraId="1F01FD13" w14:textId="77777777" w:rsidTr="00DD6C02">
        <w:tc>
          <w:tcPr>
            <w:tcW w:w="2152" w:type="dxa"/>
            <w:gridSpan w:val="2"/>
            <w:tcBorders>
              <w:top w:val="nil"/>
              <w:left w:val="nil"/>
              <w:bottom w:val="nil"/>
              <w:right w:val="nil"/>
            </w:tcBorders>
          </w:tcPr>
          <w:p w14:paraId="5F6C6A90" w14:textId="77777777"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D40EE47" w14:textId="77777777" w:rsidR="005B7785" w:rsidRPr="00911477" w:rsidRDefault="005B7785" w:rsidP="00DD6C02">
            <w:pPr>
              <w:ind w:left="57"/>
              <w:rPr>
                <w:rFonts w:ascii="Arial" w:hAnsi="Arial" w:cs="Arial"/>
                <w:sz w:val="16"/>
              </w:rPr>
            </w:pPr>
            <w:r w:rsidRPr="002F050E">
              <w:rPr>
                <w:rFonts w:ascii="Arial" w:hAnsi="Arial" w:cs="Arial"/>
                <w:sz w:val="16"/>
              </w:rPr>
              <w:t>Chris Hogg &lt;Chris.Hogg@ngmn.org&gt;</w:t>
            </w:r>
          </w:p>
        </w:tc>
      </w:tr>
      <w:tr w:rsidR="005B7785" w:rsidRPr="0045535D" w14:paraId="7DA3074F" w14:textId="77777777" w:rsidTr="00DD6C02">
        <w:tc>
          <w:tcPr>
            <w:tcW w:w="2152" w:type="dxa"/>
            <w:gridSpan w:val="2"/>
            <w:tcBorders>
              <w:top w:val="nil"/>
              <w:left w:val="nil"/>
              <w:bottom w:val="nil"/>
              <w:right w:val="nil"/>
            </w:tcBorders>
          </w:tcPr>
          <w:p w14:paraId="2A568F3B" w14:textId="77777777"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5C18F4B" w14:textId="77777777" w:rsidR="005B7785" w:rsidRPr="0045535D" w:rsidRDefault="005B7785" w:rsidP="00DD6C02">
            <w:pPr>
              <w:ind w:left="57"/>
              <w:rPr>
                <w:rFonts w:ascii="Arial" w:hAnsi="Arial" w:cs="Arial"/>
                <w:sz w:val="16"/>
                <w:lang w:val="es-ES"/>
              </w:rPr>
            </w:pPr>
            <w:proofErr w:type="spellStart"/>
            <w:r w:rsidRPr="0045535D">
              <w:rPr>
                <w:rFonts w:ascii="Arial" w:hAnsi="Arial" w:cs="Arial"/>
                <w:sz w:val="16"/>
                <w:lang w:val="es-ES"/>
              </w:rPr>
              <w:t>Saima</w:t>
            </w:r>
            <w:proofErr w:type="spellEnd"/>
            <w:r w:rsidRPr="0045535D">
              <w:rPr>
                <w:rFonts w:ascii="Arial" w:hAnsi="Arial" w:cs="Arial"/>
                <w:sz w:val="16"/>
                <w:lang w:val="es-ES"/>
              </w:rPr>
              <w:t xml:space="preserve"> Ansari Saima.Ansari@telekom.de</w:t>
            </w:r>
          </w:p>
        </w:tc>
      </w:tr>
      <w:tr w:rsidR="005B7785" w:rsidRPr="0045535D" w14:paraId="085AE67A" w14:textId="77777777" w:rsidTr="00DD6C02">
        <w:tc>
          <w:tcPr>
            <w:tcW w:w="2152" w:type="dxa"/>
            <w:gridSpan w:val="2"/>
            <w:tcBorders>
              <w:top w:val="nil"/>
              <w:left w:val="nil"/>
              <w:bottom w:val="nil"/>
              <w:right w:val="nil"/>
            </w:tcBorders>
          </w:tcPr>
          <w:p w14:paraId="725C6472" w14:textId="77777777" w:rsidR="005B7785" w:rsidRPr="0045535D" w:rsidRDefault="005B7785" w:rsidP="00DD6C02">
            <w:pPr>
              <w:tabs>
                <w:tab w:val="left" w:pos="1701"/>
              </w:tabs>
              <w:ind w:left="57"/>
              <w:jc w:val="right"/>
              <w:rPr>
                <w:rFonts w:asciiTheme="minorHAnsi" w:hAnsiTheme="minorHAnsi" w:cstheme="minorHAnsi"/>
                <w:sz w:val="16"/>
                <w:szCs w:val="24"/>
                <w:lang w:val="es-ES"/>
              </w:rPr>
            </w:pPr>
          </w:p>
        </w:tc>
        <w:tc>
          <w:tcPr>
            <w:tcW w:w="7630" w:type="dxa"/>
            <w:tcBorders>
              <w:top w:val="nil"/>
              <w:left w:val="nil"/>
              <w:bottom w:val="nil"/>
              <w:right w:val="nil"/>
            </w:tcBorders>
          </w:tcPr>
          <w:p w14:paraId="5D866844" w14:textId="77777777" w:rsidR="005B7785" w:rsidRPr="002F050E" w:rsidRDefault="005B7785" w:rsidP="00DD6C02">
            <w:pPr>
              <w:ind w:left="57"/>
              <w:rPr>
                <w:rFonts w:ascii="Arial" w:hAnsi="Arial" w:cs="Arial"/>
                <w:sz w:val="16"/>
                <w:lang w:val="pt-PT"/>
              </w:rPr>
            </w:pPr>
            <w:r w:rsidRPr="002F050E">
              <w:rPr>
                <w:rFonts w:ascii="Arial" w:hAnsi="Arial" w:cs="Arial"/>
                <w:sz w:val="16"/>
                <w:lang w:val="pt-PT"/>
              </w:rPr>
              <w:t>Demel, Sabine &lt;sabine.demel@magenta.at&gt;</w:t>
            </w:r>
          </w:p>
        </w:tc>
      </w:tr>
      <w:tr w:rsidR="005B7785" w:rsidRPr="002A36EA" w14:paraId="6E4C4640" w14:textId="77777777" w:rsidTr="00DD6C02">
        <w:tc>
          <w:tcPr>
            <w:tcW w:w="2152" w:type="dxa"/>
            <w:gridSpan w:val="2"/>
            <w:tcBorders>
              <w:top w:val="nil"/>
              <w:left w:val="nil"/>
              <w:bottom w:val="nil"/>
              <w:right w:val="nil"/>
            </w:tcBorders>
            <w:vAlign w:val="center"/>
          </w:tcPr>
          <w:p w14:paraId="22488DC5" w14:textId="77777777" w:rsidR="005B7785" w:rsidRPr="00911477" w:rsidRDefault="005B7785" w:rsidP="00DD6C02">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547381ED" w14:textId="77777777" w:rsidR="005B7785" w:rsidRPr="00911477" w:rsidRDefault="005B7785" w:rsidP="00DD6C02">
            <w:pPr>
              <w:ind w:left="57"/>
              <w:rPr>
                <w:rFonts w:ascii="Arial" w:hAnsi="Arial" w:cs="Arial"/>
                <w:color w:val="0000FF"/>
              </w:rPr>
            </w:pPr>
            <w:r>
              <w:rPr>
                <w:rFonts w:ascii="Arial" w:hAnsi="Arial" w:cs="Arial"/>
                <w:color w:val="0000FF"/>
              </w:rPr>
              <w:t>None</w:t>
            </w:r>
          </w:p>
        </w:tc>
      </w:tr>
      <w:tr w:rsidR="005B7785" w:rsidRPr="00D21604" w14:paraId="518C10DA" w14:textId="77777777" w:rsidTr="00DD6C02">
        <w:tc>
          <w:tcPr>
            <w:tcW w:w="2152" w:type="dxa"/>
            <w:gridSpan w:val="2"/>
            <w:tcBorders>
              <w:top w:val="nil"/>
              <w:left w:val="nil"/>
              <w:bottom w:val="nil"/>
              <w:right w:val="nil"/>
            </w:tcBorders>
          </w:tcPr>
          <w:p w14:paraId="7F2FE754" w14:textId="77777777" w:rsidR="005B7785" w:rsidRPr="00911477" w:rsidRDefault="005B7785" w:rsidP="00DD6C02">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BCA78E0" w14:textId="77777777" w:rsidR="005B7785" w:rsidRPr="00911477" w:rsidRDefault="005B7785" w:rsidP="00DD6C02">
            <w:pPr>
              <w:ind w:left="57"/>
              <w:rPr>
                <w:rFonts w:ascii="Arial" w:hAnsi="Arial" w:cs="Arial"/>
                <w:sz w:val="16"/>
              </w:rPr>
            </w:pPr>
          </w:p>
        </w:tc>
      </w:tr>
      <w:tr w:rsidR="005B7785" w:rsidRPr="00911477" w14:paraId="5148B278" w14:textId="77777777" w:rsidTr="00DD6C02">
        <w:tc>
          <w:tcPr>
            <w:tcW w:w="2104" w:type="dxa"/>
            <w:tcBorders>
              <w:top w:val="nil"/>
              <w:left w:val="nil"/>
              <w:bottom w:val="nil"/>
              <w:right w:val="nil"/>
            </w:tcBorders>
          </w:tcPr>
          <w:p w14:paraId="056F4F32" w14:textId="77777777" w:rsidR="005B7785" w:rsidRPr="00911477" w:rsidRDefault="005B7785" w:rsidP="00DD6C02">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1A3DD608" w14:textId="77777777" w:rsidR="005B7785" w:rsidRPr="00911477" w:rsidRDefault="005B7785" w:rsidP="00DD6C02">
            <w:pPr>
              <w:ind w:left="57"/>
              <w:rPr>
                <w:rFonts w:ascii="Arial" w:hAnsi="Arial" w:cs="Arial"/>
                <w:color w:val="0000FF"/>
              </w:rPr>
            </w:pPr>
            <w:r>
              <w:rPr>
                <w:rFonts w:ascii="Arial" w:hAnsi="Arial" w:cs="Arial"/>
                <w:color w:val="0000FF"/>
              </w:rPr>
              <w:t>None</w:t>
            </w:r>
          </w:p>
        </w:tc>
      </w:tr>
      <w:tr w:rsidR="005B7785" w:rsidRPr="002E5375" w14:paraId="540DBB43" w14:textId="77777777" w:rsidTr="00DD6C02">
        <w:tc>
          <w:tcPr>
            <w:tcW w:w="9782" w:type="dxa"/>
            <w:gridSpan w:val="3"/>
            <w:tcBorders>
              <w:top w:val="nil"/>
              <w:left w:val="nil"/>
              <w:bottom w:val="single" w:sz="4" w:space="0" w:color="000000"/>
              <w:right w:val="nil"/>
            </w:tcBorders>
          </w:tcPr>
          <w:p w14:paraId="6CF37CF5" w14:textId="77777777" w:rsidR="005B7785" w:rsidRPr="002E5375" w:rsidRDefault="005B7785" w:rsidP="00DD6C02">
            <w:pPr>
              <w:tabs>
                <w:tab w:val="left" w:pos="1701"/>
              </w:tabs>
              <w:ind w:left="57" w:firstLine="249"/>
              <w:rPr>
                <w:sz w:val="16"/>
                <w:szCs w:val="16"/>
              </w:rPr>
            </w:pPr>
          </w:p>
        </w:tc>
      </w:tr>
    </w:tbl>
    <w:p w14:paraId="2DD5E7B6" w14:textId="77777777" w:rsidR="005B7785" w:rsidRPr="00866086" w:rsidRDefault="005B7785" w:rsidP="005B7785"/>
    <w:p w14:paraId="0226F9F4" w14:textId="77777777" w:rsidR="005B7785" w:rsidRPr="00FE798C" w:rsidRDefault="005B7785" w:rsidP="005B7785">
      <w:pPr>
        <w:spacing w:after="120"/>
        <w:rPr>
          <w:rFonts w:ascii="Arial" w:hAnsi="Arial" w:cs="Arial"/>
          <w:b/>
        </w:rPr>
      </w:pPr>
      <w:r>
        <w:rPr>
          <w:rFonts w:ascii="Arial" w:hAnsi="Arial" w:cs="Arial"/>
          <w:b/>
        </w:rPr>
        <w:t>1. Overall description:</w:t>
      </w:r>
    </w:p>
    <w:p w14:paraId="2C4FA809" w14:textId="77777777" w:rsidR="005B7785" w:rsidRDefault="005B7785" w:rsidP="005B7785">
      <w:pPr>
        <w:rPr>
          <w:rFonts w:ascii="Arial" w:hAnsi="Arial" w:cs="Arial"/>
        </w:rPr>
      </w:pPr>
      <w:r w:rsidRPr="00963863">
        <w:rPr>
          <w:rFonts w:ascii="Arial" w:hAnsi="Arial" w:cs="Arial"/>
        </w:rPr>
        <w:t xml:space="preserve">We like inform you that TC EE with his WG EE2 started the revision of the monitoring and control series standard ES 202 336. In detail </w:t>
      </w:r>
      <w:r>
        <w:rPr>
          <w:rFonts w:ascii="Arial" w:hAnsi="Arial" w:cs="Arial"/>
        </w:rPr>
        <w:t>ETSI EE approve two WI to revise:</w:t>
      </w:r>
    </w:p>
    <w:p w14:paraId="06EE2310" w14:textId="77777777" w:rsidR="005B7785" w:rsidRDefault="005B7785" w:rsidP="005B7785">
      <w:pPr>
        <w:rPr>
          <w:rFonts w:ascii="Arial" w:hAnsi="Arial" w:cs="Arial"/>
        </w:rPr>
      </w:pPr>
    </w:p>
    <w:p w14:paraId="78C3D35B" w14:textId="77777777" w:rsidR="005B7785" w:rsidRPr="00963863" w:rsidRDefault="005B7785" w:rsidP="005B7785">
      <w:pPr>
        <w:pStyle w:val="ListParagraph"/>
        <w:numPr>
          <w:ilvl w:val="0"/>
          <w:numId w:val="25"/>
        </w:numPr>
        <w:rPr>
          <w:rFonts w:ascii="Arial" w:hAnsi="Arial" w:cs="Arial"/>
        </w:rPr>
      </w:pPr>
      <w:r w:rsidRPr="00963863">
        <w:rPr>
          <w:rFonts w:ascii="Arial" w:hAnsi="Arial" w:cs="Arial"/>
        </w:rPr>
        <w:t>ES 202 336-1</w:t>
      </w:r>
      <w:r>
        <w:rPr>
          <w:rFonts w:ascii="Arial" w:hAnsi="Arial" w:cs="Arial"/>
        </w:rPr>
        <w:t xml:space="preserve">   “Environmental</w:t>
      </w:r>
      <w:r w:rsidRPr="00963863">
        <w:rPr>
          <w:rFonts w:ascii="Arial" w:hAnsi="Arial" w:cs="Arial"/>
          <w:i/>
        </w:rPr>
        <w:t xml:space="preserve"> Engineering (EE); Monitoring and Control Interface for Infrastructure Equipment (Power, Cooling and Building Environment Systems  used in  Telecommunication Networks) Part 1: Generic Interface</w:t>
      </w:r>
      <w:r w:rsidRPr="00963863">
        <w:rPr>
          <w:rFonts w:ascii="Arial" w:hAnsi="Arial" w:cs="Arial"/>
        </w:rPr>
        <w:t>”</w:t>
      </w:r>
    </w:p>
    <w:p w14:paraId="0B905341" w14:textId="77777777" w:rsidR="005B7785" w:rsidRPr="00963863" w:rsidRDefault="005B7785" w:rsidP="005B7785">
      <w:pPr>
        <w:pStyle w:val="ListParagraph"/>
        <w:numPr>
          <w:ilvl w:val="0"/>
          <w:numId w:val="25"/>
        </w:numPr>
        <w:rPr>
          <w:rFonts w:ascii="Arial" w:hAnsi="Arial" w:cs="Arial"/>
          <w:i/>
        </w:rPr>
      </w:pPr>
      <w:r w:rsidRPr="00963863">
        <w:rPr>
          <w:rFonts w:ascii="Arial" w:hAnsi="Arial" w:cs="Arial"/>
        </w:rPr>
        <w:t>ES 202 336-12</w:t>
      </w:r>
      <w:r>
        <w:rPr>
          <w:rFonts w:ascii="Arial" w:hAnsi="Arial" w:cs="Arial"/>
        </w:rPr>
        <w:t xml:space="preserve"> “</w:t>
      </w:r>
      <w:r w:rsidRPr="00963863">
        <w:rPr>
          <w:rFonts w:ascii="Arial" w:hAnsi="Arial" w:cs="Arial"/>
          <w:i/>
        </w:rPr>
        <w:t>Environmental Engineering (EE); Monitoring and Control Interface for Infrastructure Equipment (Power, Cooling and Building Environment Systems used in Telecommunication Networks) Part 1</w:t>
      </w:r>
      <w:r>
        <w:rPr>
          <w:rFonts w:ascii="Arial" w:hAnsi="Arial" w:cs="Arial"/>
          <w:i/>
        </w:rPr>
        <w:t>2</w:t>
      </w:r>
      <w:r w:rsidRPr="00963863">
        <w:rPr>
          <w:rFonts w:ascii="Arial" w:hAnsi="Arial" w:cs="Arial"/>
          <w:i/>
        </w:rPr>
        <w:t>: ICT equipment power, energy and environmental parameters monitoring information model”</w:t>
      </w:r>
    </w:p>
    <w:p w14:paraId="3AD6AE91" w14:textId="77777777" w:rsidR="005B7785" w:rsidRDefault="005B7785" w:rsidP="005B7785">
      <w:pPr>
        <w:rPr>
          <w:rFonts w:ascii="Arial" w:hAnsi="Arial" w:cs="Arial"/>
        </w:rPr>
      </w:pPr>
    </w:p>
    <w:p w14:paraId="58F3D53A" w14:textId="77777777" w:rsidR="005B7785" w:rsidRDefault="005B7785" w:rsidP="005B7785">
      <w:pPr>
        <w:rPr>
          <w:rFonts w:ascii="Arial" w:hAnsi="Arial" w:cs="Arial"/>
        </w:rPr>
      </w:pPr>
      <w:r>
        <w:rPr>
          <w:rFonts w:ascii="Arial" w:hAnsi="Arial" w:cs="Arial"/>
        </w:rPr>
        <w:t xml:space="preserve">Note also that in the meant time these standards will be Technically aligned document produced by ITU-T SG5 under their WI: </w:t>
      </w:r>
      <w:proofErr w:type="spellStart"/>
      <w:r>
        <w:rPr>
          <w:rFonts w:ascii="Arial" w:hAnsi="Arial" w:cs="Arial"/>
        </w:rPr>
        <w:t>L.MCI_Gen</w:t>
      </w:r>
      <w:proofErr w:type="spellEnd"/>
      <w:r>
        <w:rPr>
          <w:rFonts w:ascii="Arial" w:hAnsi="Arial" w:cs="Arial"/>
        </w:rPr>
        <w:t xml:space="preserve"> and L.MCI_MIM.</w:t>
      </w:r>
    </w:p>
    <w:p w14:paraId="1D480922" w14:textId="77777777" w:rsidR="005B7785" w:rsidRDefault="005B7785" w:rsidP="005B7785">
      <w:pPr>
        <w:rPr>
          <w:rFonts w:ascii="Arial" w:hAnsi="Arial" w:cs="Arial"/>
        </w:rPr>
      </w:pPr>
    </w:p>
    <w:p w14:paraId="6F9328E0" w14:textId="77777777" w:rsidR="005B7785" w:rsidRDefault="005B7785" w:rsidP="005B7785">
      <w:pPr>
        <w:rPr>
          <w:rFonts w:ascii="Arial" w:hAnsi="Arial" w:cs="Arial"/>
        </w:rPr>
      </w:pPr>
      <w:r>
        <w:rPr>
          <w:rFonts w:ascii="Arial" w:hAnsi="Arial" w:cs="Arial"/>
        </w:rPr>
        <w:t>Scope of the work is to update standards inserting more open solutions for monitoring protocol considering the activities done in NGMN under the green network project.</w:t>
      </w:r>
    </w:p>
    <w:p w14:paraId="7B941D2C" w14:textId="77777777" w:rsidR="005B7785" w:rsidRDefault="005B7785" w:rsidP="005B7785">
      <w:pPr>
        <w:rPr>
          <w:rFonts w:ascii="Arial" w:hAnsi="Arial" w:cs="Arial"/>
        </w:rPr>
      </w:pPr>
    </w:p>
    <w:p w14:paraId="7C300E4D" w14:textId="77777777" w:rsidR="005B7785" w:rsidRDefault="005B7785" w:rsidP="005B7785">
      <w:pPr>
        <w:rPr>
          <w:rFonts w:ascii="Arial" w:hAnsi="Arial" w:cs="Arial"/>
        </w:rPr>
      </w:pPr>
      <w:r>
        <w:rPr>
          <w:rFonts w:ascii="Arial" w:hAnsi="Arial" w:cs="Arial"/>
        </w:rPr>
        <w:t>We discussed the possible architecture for monitoring consider what proposed by NGMN white paper “Metering for sustainable network” and for this we like study the architecture of monitoring proposed by 3GPP SA WG5 documents to see the possibility to harmonize the different solution.</w:t>
      </w:r>
    </w:p>
    <w:p w14:paraId="5AA1A0C6" w14:textId="77777777" w:rsidR="005B7785" w:rsidRDefault="005B7785" w:rsidP="005B7785">
      <w:pPr>
        <w:rPr>
          <w:rFonts w:ascii="Arial" w:hAnsi="Arial" w:cs="Arial"/>
        </w:rPr>
      </w:pPr>
    </w:p>
    <w:p w14:paraId="05A1AF10" w14:textId="77777777" w:rsidR="005B7785" w:rsidRPr="00963863" w:rsidRDefault="005B7785" w:rsidP="005B7785">
      <w:pPr>
        <w:rPr>
          <w:rFonts w:ascii="Arial" w:hAnsi="Arial" w:cs="Arial"/>
        </w:rPr>
      </w:pPr>
      <w:r>
        <w:rPr>
          <w:rFonts w:ascii="Arial" w:hAnsi="Arial" w:cs="Arial"/>
        </w:rPr>
        <w:t>To proceed on this way, we like invite SA5 expert to join our discussion participating at some of our meeting to explain us 3GPP solution and discuss the feasibility in our environment.</w:t>
      </w:r>
    </w:p>
    <w:p w14:paraId="26C5B834" w14:textId="77777777" w:rsidR="005B7785" w:rsidRDefault="005B7785" w:rsidP="005B7785">
      <w:pPr>
        <w:rPr>
          <w:rFonts w:ascii="Arial" w:hAnsi="Arial" w:cs="Arial"/>
          <w:b/>
        </w:rPr>
      </w:pPr>
    </w:p>
    <w:p w14:paraId="0A386FFF" w14:textId="77777777" w:rsidR="005B7785" w:rsidRDefault="005B7785" w:rsidP="005B7785">
      <w:pPr>
        <w:spacing w:after="120"/>
        <w:rPr>
          <w:rFonts w:ascii="Arial" w:hAnsi="Arial" w:cs="Arial"/>
          <w:b/>
        </w:rPr>
      </w:pPr>
      <w:r>
        <w:rPr>
          <w:rFonts w:ascii="Arial" w:hAnsi="Arial" w:cs="Arial"/>
          <w:b/>
        </w:rPr>
        <w:t>2. Actions:</w:t>
      </w:r>
    </w:p>
    <w:p w14:paraId="322D3998" w14:textId="77777777" w:rsidR="005B7785" w:rsidRPr="00451754" w:rsidRDefault="005B7785" w:rsidP="005B7785">
      <w:pPr>
        <w:rPr>
          <w:rFonts w:ascii="Arial" w:hAnsi="Arial" w:cs="Arial"/>
        </w:rPr>
      </w:pPr>
      <w:r w:rsidRPr="00451754">
        <w:rPr>
          <w:rFonts w:ascii="Arial" w:hAnsi="Arial" w:cs="Arial"/>
        </w:rPr>
        <w:t xml:space="preserve">Fix a common </w:t>
      </w:r>
      <w:r>
        <w:rPr>
          <w:rFonts w:ascii="Arial" w:hAnsi="Arial" w:cs="Arial"/>
        </w:rPr>
        <w:t>e-</w:t>
      </w:r>
      <w:r w:rsidRPr="00451754">
        <w:rPr>
          <w:rFonts w:ascii="Arial" w:hAnsi="Arial" w:cs="Arial"/>
        </w:rPr>
        <w:t>meeting between the different organizations</w:t>
      </w:r>
      <w:r>
        <w:rPr>
          <w:rFonts w:ascii="Arial" w:hAnsi="Arial" w:cs="Arial"/>
        </w:rPr>
        <w:t>.</w:t>
      </w:r>
    </w:p>
    <w:p w14:paraId="0C07394A" w14:textId="77777777" w:rsidR="005B7785" w:rsidRDefault="005B7785" w:rsidP="005B7785">
      <w:pPr>
        <w:rPr>
          <w:rFonts w:ascii="Arial" w:hAnsi="Arial" w:cs="Arial"/>
          <w:b/>
          <w:sz w:val="24"/>
        </w:rPr>
      </w:pPr>
    </w:p>
    <w:p w14:paraId="0C2D80C9" w14:textId="77777777" w:rsidR="005B7785" w:rsidRDefault="005B7785" w:rsidP="005B7785">
      <w:pPr>
        <w:spacing w:after="120"/>
        <w:rPr>
          <w:rFonts w:ascii="Arial" w:hAnsi="Arial" w:cs="Arial"/>
          <w:b/>
        </w:rPr>
      </w:pPr>
      <w:r>
        <w:rPr>
          <w:rFonts w:ascii="Arial" w:hAnsi="Arial" w:cs="Arial"/>
          <w:b/>
        </w:rPr>
        <w:t>3. Date of next meetings of the originator:</w:t>
      </w:r>
    </w:p>
    <w:p w14:paraId="48B25BA3" w14:textId="77777777" w:rsidR="005B7785" w:rsidRDefault="005B7785" w:rsidP="005B7785">
      <w:pPr>
        <w:rPr>
          <w:rFonts w:ascii="Arial" w:hAnsi="Arial" w:cs="Arial"/>
        </w:rPr>
      </w:pPr>
      <w:r>
        <w:rPr>
          <w:rFonts w:ascii="Arial" w:hAnsi="Arial" w:cs="Arial"/>
        </w:rPr>
        <w:t>Official plenary EE meeting 12-16 June 2023 Sophia Antipolis</w:t>
      </w:r>
    </w:p>
    <w:p w14:paraId="7D725407" w14:textId="77777777" w:rsidR="00216D13" w:rsidRDefault="00216D13">
      <w:pPr>
        <w:overflowPunct/>
        <w:autoSpaceDE/>
        <w:autoSpaceDN/>
        <w:adjustRightInd/>
        <w:spacing w:after="200" w:line="276" w:lineRule="auto"/>
        <w:textAlignment w:val="auto"/>
        <w:rPr>
          <w:rFonts w:ascii="Arial" w:hAnsi="Arial" w:cs="Arial"/>
        </w:rPr>
      </w:pPr>
    </w:p>
    <w:sectPr w:rsidR="00216D13" w:rsidSect="007F05C7">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62D0" w14:textId="77777777" w:rsidR="005703FF" w:rsidRDefault="005703FF" w:rsidP="00D9435B">
      <w:r>
        <w:separator/>
      </w:r>
    </w:p>
  </w:endnote>
  <w:endnote w:type="continuationSeparator" w:id="0">
    <w:p w14:paraId="51B536D7" w14:textId="77777777" w:rsidR="005703FF" w:rsidRDefault="005703F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45ED"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45535D">
      <w:fldChar w:fldCharType="begin"/>
    </w:r>
    <w:r w:rsidR="0045535D">
      <w:instrText xml:space="preserve"> NUMPAGES   \* MERGEFORMAT </w:instrText>
    </w:r>
    <w:r w:rsidR="0045535D">
      <w:fldChar w:fldCharType="separate"/>
    </w:r>
    <w:r w:rsidR="00BB5244" w:rsidRPr="00BB5244">
      <w:rPr>
        <w:rFonts w:ascii="Arial" w:hAnsi="Arial" w:cs="Arial"/>
        <w:noProof/>
      </w:rPr>
      <w:t>1</w:t>
    </w:r>
    <w:r w:rsidR="0045535D">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48E5" w14:textId="77777777" w:rsidR="005703FF" w:rsidRDefault="005703FF" w:rsidP="00D9435B">
      <w:r>
        <w:separator/>
      </w:r>
    </w:p>
  </w:footnote>
  <w:footnote w:type="continuationSeparator" w:id="0">
    <w:p w14:paraId="5F5BE50E" w14:textId="77777777" w:rsidR="005703FF" w:rsidRDefault="005703FF" w:rsidP="00D94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21DA3"/>
    <w:multiLevelType w:val="hybridMultilevel"/>
    <w:tmpl w:val="9EBAB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9502995">
    <w:abstractNumId w:val="14"/>
  </w:num>
  <w:num w:numId="2" w16cid:durableId="40634145">
    <w:abstractNumId w:val="21"/>
  </w:num>
  <w:num w:numId="3" w16cid:durableId="1668904549">
    <w:abstractNumId w:val="7"/>
  </w:num>
  <w:num w:numId="4" w16cid:durableId="1530987867">
    <w:abstractNumId w:val="19"/>
  </w:num>
  <w:num w:numId="5" w16cid:durableId="241574529">
    <w:abstractNumId w:val="16"/>
  </w:num>
  <w:num w:numId="6" w16cid:durableId="722950994">
    <w:abstractNumId w:val="6"/>
  </w:num>
  <w:num w:numId="7" w16cid:durableId="1696883215">
    <w:abstractNumId w:val="4"/>
  </w:num>
  <w:num w:numId="8" w16cid:durableId="365059668">
    <w:abstractNumId w:val="3"/>
  </w:num>
  <w:num w:numId="9" w16cid:durableId="1921400741">
    <w:abstractNumId w:val="2"/>
  </w:num>
  <w:num w:numId="10" w16cid:durableId="706489384">
    <w:abstractNumId w:val="1"/>
  </w:num>
  <w:num w:numId="11" w16cid:durableId="1688756376">
    <w:abstractNumId w:val="5"/>
  </w:num>
  <w:num w:numId="12" w16cid:durableId="2005670609">
    <w:abstractNumId w:val="0"/>
  </w:num>
  <w:num w:numId="13" w16cid:durableId="621038451">
    <w:abstractNumId w:val="20"/>
  </w:num>
  <w:num w:numId="14" w16cid:durableId="1685089826">
    <w:abstractNumId w:val="9"/>
  </w:num>
  <w:num w:numId="15" w16cid:durableId="122624897">
    <w:abstractNumId w:val="12"/>
  </w:num>
  <w:num w:numId="16" w16cid:durableId="1326858426">
    <w:abstractNumId w:val="18"/>
  </w:num>
  <w:num w:numId="17" w16cid:durableId="846940846">
    <w:abstractNumId w:val="11"/>
  </w:num>
  <w:num w:numId="18" w16cid:durableId="1175264420">
    <w:abstractNumId w:val="15"/>
  </w:num>
  <w:num w:numId="19" w16cid:durableId="920796941">
    <w:abstractNumId w:val="13"/>
  </w:num>
  <w:num w:numId="20" w16cid:durableId="475034285">
    <w:abstractNumId w:val="17"/>
  </w:num>
  <w:num w:numId="21" w16cid:durableId="312485913">
    <w:abstractNumId w:val="10"/>
  </w:num>
  <w:num w:numId="22" w16cid:durableId="2041665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49167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6582556">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7582100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5535D"/>
    <w:rsid w:val="004950B1"/>
    <w:rsid w:val="004D1743"/>
    <w:rsid w:val="00503C30"/>
    <w:rsid w:val="00516885"/>
    <w:rsid w:val="00521B98"/>
    <w:rsid w:val="00551F4D"/>
    <w:rsid w:val="005703FF"/>
    <w:rsid w:val="00571482"/>
    <w:rsid w:val="005B115B"/>
    <w:rsid w:val="005B7785"/>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B22603"/>
    <w:rsid w:val="00B27FF5"/>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72F3C"/>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64C33B"/>
  <w15:docId w15:val="{BB287D90-480D-41AF-AF0E-8275DB9E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7785"/>
    <w:pPr>
      <w:ind w:left="720"/>
      <w:contextualSpacing/>
    </w:pPr>
  </w:style>
  <w:style w:type="paragraph" w:customStyle="1" w:styleId="CRCoverPage">
    <w:name w:val="CR Cover Page"/>
    <w:qFormat/>
    <w:rsid w:val="0045535D"/>
    <w:pPr>
      <w:spacing w:after="120" w:line="259"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539A1-A336-483E-9610-75520316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371</Words>
  <Characters>2120</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EE(23)000005 - liaison to 3GPP SA5 to inform on our activities and ask a meeting to explain their monitoring architecture</dc:title>
  <dc:creator>Huawei Tech.(UK) Co.. Ltd</dc:creator>
  <dc:description>20110621 - Template upated:1- L&amp;R margins set to 2cm 2-Header table left indent set to 0</dc:description>
  <cp:lastModifiedBy>Mrk</cp:lastModifiedBy>
  <cp:revision>2</cp:revision>
  <cp:lastPrinted>2010-12-06T15:51:00Z</cp:lastPrinted>
  <dcterms:created xsi:type="dcterms:W3CDTF">2023-05-17T07:03:00Z</dcterms:created>
  <dcterms:modified xsi:type="dcterms:W3CDTF">2023-05-17T07:03:00Z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1684252278</vt:lpwstr>
  </property>
</Properties>
</file>